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C9" w:rsidRPr="00602692" w:rsidRDefault="00973DC9" w:rsidP="00973DC9">
      <w:pPr>
        <w:pStyle w:val="SCT"/>
        <w:rPr>
          <w:szCs w:val="22"/>
        </w:rPr>
      </w:pPr>
      <w:r w:rsidRPr="00602692">
        <w:rPr>
          <w:szCs w:val="22"/>
        </w:rPr>
        <w:t xml:space="preserve">SECTION </w:t>
      </w:r>
      <w:r w:rsidRPr="00602692">
        <w:rPr>
          <w:rStyle w:val="NUM"/>
          <w:szCs w:val="22"/>
        </w:rPr>
        <w:t>2</w:t>
      </w:r>
      <w:r w:rsidR="00985FA2" w:rsidRPr="00602692">
        <w:rPr>
          <w:rStyle w:val="NUM"/>
          <w:szCs w:val="22"/>
        </w:rPr>
        <w:t>60520</w:t>
      </w:r>
      <w:r w:rsidRPr="00602692">
        <w:rPr>
          <w:szCs w:val="22"/>
        </w:rPr>
        <w:t xml:space="preserve"> - </w:t>
      </w:r>
      <w:r w:rsidRPr="00602692">
        <w:rPr>
          <w:rStyle w:val="NAM"/>
          <w:szCs w:val="22"/>
        </w:rPr>
        <w:t>RADIANT-HEATING ELECTRIC CABLES</w:t>
      </w:r>
    </w:p>
    <w:p w:rsidR="00271686" w:rsidRPr="00602692" w:rsidRDefault="00271686" w:rsidP="00271686">
      <w:pPr>
        <w:pStyle w:val="PRT"/>
        <w:rPr>
          <w:szCs w:val="22"/>
        </w:rPr>
      </w:pPr>
      <w:r w:rsidRPr="00602692">
        <w:rPr>
          <w:szCs w:val="22"/>
        </w:rPr>
        <w:t>GENERAL</w:t>
      </w:r>
    </w:p>
    <w:p w:rsidR="004428C8" w:rsidRDefault="004428C8" w:rsidP="004428C8">
      <w:pPr>
        <w:pStyle w:val="ART"/>
        <w:rPr>
          <w:szCs w:val="22"/>
        </w:rPr>
      </w:pPr>
      <w:r>
        <w:rPr>
          <w:szCs w:val="22"/>
        </w:rPr>
        <w:t>SECTIONS INCLUDES</w:t>
      </w:r>
    </w:p>
    <w:p w:rsidR="004428C8" w:rsidRDefault="004428C8" w:rsidP="004428C8">
      <w:pPr>
        <w:pStyle w:val="PR1"/>
        <w:rPr>
          <w:szCs w:val="22"/>
        </w:rPr>
      </w:pPr>
      <w:r>
        <w:rPr>
          <w:szCs w:val="22"/>
        </w:rPr>
        <w:t>E</w:t>
      </w:r>
      <w:r w:rsidRPr="00602692">
        <w:rPr>
          <w:szCs w:val="22"/>
        </w:rPr>
        <w:t>lectric heating mat and cable for floor radiant heating. This pertains to the following electric heating mat and cable:</w:t>
      </w:r>
      <w:r w:rsidRPr="004428C8">
        <w:rPr>
          <w:szCs w:val="22"/>
        </w:rPr>
        <w:t xml:space="preserve"> </w:t>
      </w:r>
      <w:r>
        <w:rPr>
          <w:szCs w:val="22"/>
        </w:rPr>
        <w:t>Plastic, insulated series resistance.</w:t>
      </w:r>
    </w:p>
    <w:p w:rsidR="004428C8" w:rsidRPr="00BB4D74" w:rsidRDefault="004428C8" w:rsidP="004428C8">
      <w:pPr>
        <w:pStyle w:val="PR1"/>
        <w:rPr>
          <w:szCs w:val="22"/>
        </w:rPr>
      </w:pPr>
      <w:r>
        <w:rPr>
          <w:szCs w:val="22"/>
        </w:rPr>
        <w:t>Controls</w:t>
      </w:r>
    </w:p>
    <w:p w:rsidR="004428C8" w:rsidRDefault="004428C8" w:rsidP="004428C8">
      <w:pPr>
        <w:pStyle w:val="PR1"/>
        <w:rPr>
          <w:szCs w:val="22"/>
        </w:rPr>
      </w:pPr>
      <w:r w:rsidRPr="00BB4D74">
        <w:rPr>
          <w:szCs w:val="22"/>
        </w:rPr>
        <w:t xml:space="preserve">Electric radiant </w:t>
      </w:r>
      <w:r>
        <w:rPr>
          <w:szCs w:val="22"/>
        </w:rPr>
        <w:t>floor heating</w:t>
      </w:r>
      <w:r w:rsidRPr="00BB4D74">
        <w:rPr>
          <w:szCs w:val="22"/>
        </w:rPr>
        <w:t xml:space="preserve"> installation materials.</w:t>
      </w:r>
    </w:p>
    <w:p w:rsidR="004428C8" w:rsidRDefault="004428C8" w:rsidP="004428C8">
      <w:pPr>
        <w:pStyle w:val="ART"/>
        <w:spacing w:after="120"/>
      </w:pPr>
      <w:r>
        <w:t>RELATED SECTIONS</w:t>
      </w:r>
    </w:p>
    <w:p w:rsidR="004428C8" w:rsidRDefault="004428C8" w:rsidP="004428C8">
      <w:pPr>
        <w:pStyle w:val="PR1"/>
        <w:spacing w:before="0"/>
      </w:pPr>
      <w:r>
        <w:t>Section 15770 “Floor Heating and Snow Melting Equipment”</w:t>
      </w:r>
    </w:p>
    <w:p w:rsidR="004428C8" w:rsidRDefault="004428C8" w:rsidP="004428C8">
      <w:pPr>
        <w:pStyle w:val="PR1"/>
        <w:spacing w:before="0"/>
      </w:pPr>
      <w:r>
        <w:t>Section 15773 “Electric Heating Cables, Mats, Modules, Panels and Controls”</w:t>
      </w:r>
    </w:p>
    <w:p w:rsidR="004428C8" w:rsidRDefault="004428C8" w:rsidP="004428C8">
      <w:pPr>
        <w:pStyle w:val="PR1"/>
        <w:spacing w:before="0"/>
      </w:pPr>
      <w:r>
        <w:t>Section 16855 “Heating Cables (Electrical)”</w:t>
      </w:r>
    </w:p>
    <w:p w:rsidR="004428C8" w:rsidRDefault="004428C8" w:rsidP="004428C8">
      <w:pPr>
        <w:pStyle w:val="PR1"/>
        <w:spacing w:before="0"/>
      </w:pPr>
      <w:r>
        <w:t>Section 238313 “Radiant Heating Electric Cables/Mats”</w:t>
      </w:r>
    </w:p>
    <w:p w:rsidR="004428C8" w:rsidRDefault="004428C8" w:rsidP="004428C8">
      <w:pPr>
        <w:pStyle w:val="PR1"/>
        <w:spacing w:before="0"/>
      </w:pPr>
      <w:r>
        <w:t>Section 260520 “</w:t>
      </w:r>
      <w:r w:rsidRPr="00BB4D74">
        <w:t>Heating Cables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>Section 260523 “Electric Cables”</w:t>
      </w:r>
    </w:p>
    <w:p w:rsidR="004428C8" w:rsidRPr="00BB4D74" w:rsidRDefault="004428C8" w:rsidP="004428C8">
      <w:pPr>
        <w:pStyle w:val="PR1"/>
        <w:spacing w:before="0"/>
      </w:pPr>
      <w:r>
        <w:t>Section 260620.16 “</w:t>
      </w:r>
      <w:r w:rsidRPr="00BB4D74">
        <w:t>Electrical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>Section 260620.23 “</w:t>
      </w:r>
      <w:r w:rsidRPr="00BB4D74">
        <w:t>Electrical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>Section 262200 “</w:t>
      </w:r>
      <w:r w:rsidRPr="00BB4D74">
        <w:t>Low Voltage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 xml:space="preserve">Section 268313 </w:t>
      </w:r>
      <w:r w:rsidRPr="00BB4D74">
        <w:t xml:space="preserve"> </w:t>
      </w:r>
      <w:r>
        <w:t>“</w:t>
      </w:r>
      <w:r w:rsidRPr="00BB4D74">
        <w:t>Radiant Heating Electric Cables</w:t>
      </w:r>
      <w:r>
        <w:t>”</w:t>
      </w:r>
    </w:p>
    <w:p w:rsidR="004428C8" w:rsidRPr="00BB4D74" w:rsidRDefault="004428C8" w:rsidP="004428C8">
      <w:pPr>
        <w:pStyle w:val="PR1"/>
        <w:spacing w:before="0"/>
      </w:pPr>
      <w:r>
        <w:t xml:space="preserve">Section 268313 </w:t>
      </w:r>
      <w:r w:rsidRPr="00BB4D74">
        <w:t xml:space="preserve"> </w:t>
      </w:r>
      <w:r>
        <w:t>“</w:t>
      </w:r>
      <w:r w:rsidRPr="00BB4D74">
        <w:t>Radiant Heating Electric Mats</w:t>
      </w:r>
      <w:r>
        <w:t>”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SUBMITTALS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Product Data: For each type of product.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Include rated capacities, operating characteristics, and furnished specialties and accessories.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Schedule heating capacity, length of cable, spacing, and electrical power requirement for each electric heating cable required.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Shop Drawings: For electric heating cable.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Include scaled plans, sections, details, and attachments to other work.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Include diagrams for power, signal, and control wiring.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Include electrical panel schedules for load centers.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CLOSEOUT SUBMITTALS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Operation and Maintenance Data: For electric heating cable/mat to include in operation and maintenance manuals.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lastRenderedPageBreak/>
        <w:t>WARRANTY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Special Warranty: Manufacturer agrees to repair or replace electric heating cable that fails in materials or workmanship within specified warranty period.</w:t>
      </w:r>
    </w:p>
    <w:p w:rsidR="00271686" w:rsidRPr="00602692" w:rsidRDefault="00B5583E" w:rsidP="00271686">
      <w:pPr>
        <w:pStyle w:val="PR2"/>
        <w:spacing w:before="240"/>
        <w:rPr>
          <w:szCs w:val="22"/>
        </w:rPr>
      </w:pPr>
      <w:r>
        <w:rPr>
          <w:szCs w:val="22"/>
        </w:rPr>
        <w:t xml:space="preserve">Warranty Period </w:t>
      </w:r>
      <w:proofErr w:type="spellStart"/>
      <w:r>
        <w:rPr>
          <w:szCs w:val="22"/>
        </w:rPr>
        <w:t>ComfortTile</w:t>
      </w:r>
      <w:proofErr w:type="spellEnd"/>
      <w:r>
        <w:rPr>
          <w:szCs w:val="22"/>
        </w:rPr>
        <w:t>:</w:t>
      </w:r>
      <w:r w:rsidR="001F0D1C">
        <w:rPr>
          <w:szCs w:val="22"/>
        </w:rPr>
        <w:t xml:space="preserve"> </w:t>
      </w:r>
      <w:r w:rsidR="003E22ED" w:rsidRPr="00602692">
        <w:rPr>
          <w:szCs w:val="22"/>
        </w:rPr>
        <w:t>25</w:t>
      </w:r>
      <w:r w:rsidR="00271686" w:rsidRPr="00602692">
        <w:rPr>
          <w:szCs w:val="22"/>
        </w:rPr>
        <w:t xml:space="preserve"> years from the date of </w:t>
      </w:r>
      <w:r w:rsidR="00A33D64" w:rsidRPr="00602692">
        <w:rPr>
          <w:szCs w:val="22"/>
        </w:rPr>
        <w:t>Substantial Completion</w:t>
      </w:r>
      <w:r w:rsidR="00271686" w:rsidRPr="00602692">
        <w:rPr>
          <w:szCs w:val="22"/>
        </w:rPr>
        <w:t xml:space="preserve">, provided that resistance readings are taken before, during, and after installation, and sent to </w:t>
      </w:r>
      <w:r w:rsidR="001F0D1C">
        <w:rPr>
          <w:szCs w:val="22"/>
        </w:rPr>
        <w:t>Manufacturer</w:t>
      </w:r>
      <w:r w:rsidR="00271686" w:rsidRPr="00602692">
        <w:rPr>
          <w:szCs w:val="22"/>
        </w:rPr>
        <w:t>.</w:t>
      </w:r>
    </w:p>
    <w:p w:rsidR="00271686" w:rsidRPr="00602692" w:rsidRDefault="00271686" w:rsidP="00271686">
      <w:pPr>
        <w:pStyle w:val="PRT"/>
        <w:rPr>
          <w:szCs w:val="22"/>
        </w:rPr>
      </w:pPr>
      <w:r w:rsidRPr="00602692">
        <w:rPr>
          <w:szCs w:val="22"/>
        </w:rPr>
        <w:t>PRODUCTS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GENERAL REQUIREMENTS FOR ELECTRIC HEATING CABLE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Electrical Components, Devices, and Accessories: Listed and labeled as defined in NFPA 70, by a qualified testing agency, and marked for intended location and application.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PLASTIC-INSULATED, SERIES-RESISTANCE HEATING CABLE - TILE HEATING CABLES/MATS FLOOR HEATING CABLE AND MAT</w:t>
      </w:r>
    </w:p>
    <w:p w:rsidR="00D600FC" w:rsidRDefault="00271686" w:rsidP="008C25D7">
      <w:pPr>
        <w:pStyle w:val="PR1"/>
        <w:rPr>
          <w:szCs w:val="22"/>
        </w:rPr>
      </w:pPr>
      <w:r w:rsidRPr="00602692">
        <w:rPr>
          <w:szCs w:val="22"/>
        </w:rPr>
        <w:t xml:space="preserve">Basis-of-Design Product: </w:t>
      </w:r>
      <w:r w:rsidR="00973DC9" w:rsidRPr="00602692">
        <w:rPr>
          <w:szCs w:val="22"/>
        </w:rPr>
        <w:t xml:space="preserve">Subject to compliance with requirements, provide </w:t>
      </w:r>
      <w:r w:rsidR="006158E5">
        <w:rPr>
          <w:szCs w:val="22"/>
        </w:rPr>
        <w:t xml:space="preserve">Warmzone; </w:t>
      </w:r>
      <w:proofErr w:type="spellStart"/>
      <w:r w:rsidR="006158E5">
        <w:rPr>
          <w:szCs w:val="22"/>
        </w:rPr>
        <w:t>Comfor</w:t>
      </w:r>
      <w:r w:rsidR="00440A47">
        <w:rPr>
          <w:szCs w:val="22"/>
        </w:rPr>
        <w:t>t</w:t>
      </w:r>
      <w:r w:rsidR="006158E5">
        <w:rPr>
          <w:szCs w:val="22"/>
        </w:rPr>
        <w:t>Tile</w:t>
      </w:r>
      <w:proofErr w:type="spellEnd"/>
      <w:r w:rsidR="00973DC9" w:rsidRPr="00602692">
        <w:rPr>
          <w:szCs w:val="22"/>
        </w:rPr>
        <w:t xml:space="preserve">, Floor Heating Cable or Mat </w:t>
      </w:r>
      <w:r w:rsidR="001F0D1C">
        <w:rPr>
          <w:szCs w:val="22"/>
        </w:rPr>
        <w:t>by:</w:t>
      </w:r>
    </w:p>
    <w:p w:rsidR="001F0D1C" w:rsidRDefault="001F0D1C" w:rsidP="001F0D1C">
      <w:pPr>
        <w:pStyle w:val="PR2"/>
        <w:numPr>
          <w:ilvl w:val="0"/>
          <w:numId w:val="0"/>
        </w:numPr>
        <w:ind w:left="1440"/>
      </w:pPr>
    </w:p>
    <w:p w:rsidR="001F0D1C" w:rsidRDefault="001F0D1C" w:rsidP="00A42580">
      <w:pPr>
        <w:pStyle w:val="PR2"/>
        <w:numPr>
          <w:ilvl w:val="0"/>
          <w:numId w:val="0"/>
        </w:numPr>
        <w:ind w:left="1440"/>
      </w:pPr>
      <w:r w:rsidRPr="00993588">
        <w:t>Warmzone</w:t>
      </w:r>
    </w:p>
    <w:p w:rsidR="001F0D1C" w:rsidRDefault="001F0D1C" w:rsidP="001F0D1C">
      <w:pPr>
        <w:pStyle w:val="PR2"/>
        <w:numPr>
          <w:ilvl w:val="0"/>
          <w:numId w:val="0"/>
        </w:numPr>
        <w:ind w:left="1440"/>
      </w:pPr>
      <w:r w:rsidRPr="00993588">
        <w:t>12637 S. 265 W., Suite 100, Draper, UT 84020</w:t>
      </w:r>
    </w:p>
    <w:p w:rsidR="001F0D1C" w:rsidRPr="00032EF1" w:rsidRDefault="001F0D1C" w:rsidP="001F0D1C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993588">
        <w:t>Phone:  888-488-9276 / Fax:  801-948-7599</w:t>
      </w:r>
    </w:p>
    <w:p w:rsidR="001F0D1C" w:rsidRPr="00032EF1" w:rsidRDefault="001F0D1C" w:rsidP="001F0D1C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032EF1">
        <w:rPr>
          <w:szCs w:val="22"/>
        </w:rPr>
        <w:t xml:space="preserve">Web:  </w:t>
      </w:r>
      <w:hyperlink r:id="rId8" w:history="1">
        <w:r w:rsidRPr="00032EF1">
          <w:rPr>
            <w:rStyle w:val="Hyperlink"/>
            <w:szCs w:val="22"/>
          </w:rPr>
          <w:t>www.warmzone.com</w:t>
        </w:r>
      </w:hyperlink>
    </w:p>
    <w:p w:rsidR="00271686" w:rsidRPr="00602692" w:rsidRDefault="00891755" w:rsidP="00271686">
      <w:pPr>
        <w:pStyle w:val="PR1"/>
        <w:rPr>
          <w:szCs w:val="22"/>
        </w:rPr>
      </w:pPr>
      <w:r w:rsidRPr="00602692">
        <w:rPr>
          <w:szCs w:val="22"/>
        </w:rPr>
        <w:t>Comply with UL 1673, CSA, and CSA/US standards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Heating Element: Dual conductor resistive wire. Terminate with waterproof, factory-assembled splice to a 10 ft (3 m) cord (</w:t>
      </w:r>
      <w:proofErr w:type="spellStart"/>
      <w:r w:rsidRPr="00602692">
        <w:rPr>
          <w:szCs w:val="22"/>
        </w:rPr>
        <w:t>nonheating</w:t>
      </w:r>
      <w:proofErr w:type="spellEnd"/>
      <w:r w:rsidRPr="00602692">
        <w:rPr>
          <w:szCs w:val="22"/>
        </w:rPr>
        <w:t xml:space="preserve"> lead "cold-lead").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Maximum Operating Power on Operating Temperature:  </w:t>
      </w:r>
      <w:r w:rsidRPr="00602692">
        <w:rPr>
          <w:rStyle w:val="IP"/>
          <w:b/>
          <w:szCs w:val="22"/>
        </w:rPr>
        <w:t>212 deg F</w:t>
      </w:r>
      <w:r w:rsidRPr="00602692">
        <w:rPr>
          <w:rStyle w:val="SI"/>
          <w:b/>
          <w:szCs w:val="22"/>
        </w:rPr>
        <w:t xml:space="preserve"> (100 deg C)</w:t>
      </w:r>
      <w:r w:rsidRPr="00602692">
        <w:rPr>
          <w:szCs w:val="22"/>
        </w:rPr>
        <w:t>.</w:t>
      </w:r>
    </w:p>
    <w:p w:rsidR="00271686" w:rsidRPr="00602692" w:rsidRDefault="00370D9A" w:rsidP="00271686">
      <w:pPr>
        <w:pStyle w:val="PR1"/>
        <w:rPr>
          <w:szCs w:val="22"/>
        </w:rPr>
      </w:pPr>
      <w:r w:rsidRPr="00602692">
        <w:rPr>
          <w:szCs w:val="22"/>
        </w:rPr>
        <w:t>Capabilities</w:t>
      </w:r>
      <w:r w:rsidR="00271686" w:rsidRPr="00602692">
        <w:rPr>
          <w:szCs w:val="22"/>
        </w:rPr>
        <w:t xml:space="preserve"> and Characteristics: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Cable Construction:  Series heating cable (mat), 2-conductor.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Cable Diameter: </w:t>
      </w:r>
      <w:r w:rsidRPr="00602692">
        <w:rPr>
          <w:rStyle w:val="IP"/>
          <w:szCs w:val="22"/>
        </w:rPr>
        <w:t>1/8 to 1/6 inch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(3.2 - 4.2 mm)</w:t>
      </w:r>
      <w:r w:rsidRPr="00602692">
        <w:rPr>
          <w:szCs w:val="22"/>
        </w:rPr>
        <w:t xml:space="preserve"> flexible round cable.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Cable Conductor:  Copper.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Cable Conductor Insulation:  </w:t>
      </w:r>
      <w:proofErr w:type="spellStart"/>
      <w:r w:rsidRPr="00602692">
        <w:rPr>
          <w:szCs w:val="22"/>
        </w:rPr>
        <w:t>Fluoropolymer</w:t>
      </w:r>
      <w:proofErr w:type="spellEnd"/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Cable Outer Jacket:  High Temp PVC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Cold Lead:  Standard - </w:t>
      </w:r>
      <w:r w:rsidRPr="00602692">
        <w:rPr>
          <w:rStyle w:val="IP"/>
          <w:szCs w:val="22"/>
        </w:rPr>
        <w:t>10 ft</w:t>
      </w:r>
      <w:r w:rsidR="00A064D9" w:rsidRPr="00602692">
        <w:rPr>
          <w:rStyle w:val="IP"/>
          <w:szCs w:val="22"/>
        </w:rPr>
        <w:t>.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(3 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Splice:  Factory assembled, waterproof, UV rated, single-point connection.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Minimum Bending Radius:  </w:t>
      </w:r>
      <w:r w:rsidRPr="00602692">
        <w:rPr>
          <w:rStyle w:val="IP"/>
          <w:szCs w:val="22"/>
        </w:rPr>
        <w:t>7/8 in</w:t>
      </w:r>
      <w:r w:rsidR="00A064D9" w:rsidRPr="00602692">
        <w:rPr>
          <w:rStyle w:val="IP"/>
          <w:szCs w:val="22"/>
        </w:rPr>
        <w:t>ch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</w:t>
      </w:r>
      <w:r w:rsidR="00321A01" w:rsidRPr="00602692">
        <w:rPr>
          <w:rStyle w:val="SI"/>
          <w:szCs w:val="22"/>
        </w:rPr>
        <w:t>22</w:t>
      </w:r>
      <w:r w:rsidR="001C3151" w:rsidRPr="00602692">
        <w:rPr>
          <w:rStyle w:val="SI"/>
          <w:szCs w:val="22"/>
        </w:rPr>
        <w:t xml:space="preserve">.2 </w:t>
      </w:r>
      <w:r w:rsidRPr="00602692">
        <w:rPr>
          <w:rStyle w:val="SI"/>
          <w:szCs w:val="22"/>
        </w:rPr>
        <w:t>mm)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Minimum Heat Output:  </w:t>
      </w:r>
      <w:r w:rsidRPr="00602692">
        <w:rPr>
          <w:rStyle w:val="IP"/>
          <w:szCs w:val="22"/>
        </w:rPr>
        <w:t>3 W/ ft</w:t>
      </w:r>
      <w:r w:rsidR="00A064D9" w:rsidRPr="00602692">
        <w:rPr>
          <w:rStyle w:val="IP"/>
          <w:szCs w:val="22"/>
        </w:rPr>
        <w:t>.</w:t>
      </w:r>
      <w:r w:rsidRPr="00602692">
        <w:rPr>
          <w:rStyle w:val="IP"/>
          <w:szCs w:val="22"/>
        </w:rPr>
        <w:t xml:space="preserve"> </w:t>
      </w:r>
      <w:r w:rsidRPr="00602692">
        <w:rPr>
          <w:rStyle w:val="SI"/>
          <w:szCs w:val="22"/>
        </w:rPr>
        <w:t>(</w:t>
      </w:r>
      <w:r w:rsidR="00321A01" w:rsidRPr="00602692">
        <w:rPr>
          <w:rStyle w:val="SI"/>
          <w:szCs w:val="22"/>
        </w:rPr>
        <w:t>9.84</w:t>
      </w:r>
      <w:r w:rsidRPr="00602692">
        <w:rPr>
          <w:rStyle w:val="SI"/>
          <w:szCs w:val="22"/>
        </w:rPr>
        <w:t xml:space="preserve"> W/ 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Minimum Installation Temperature: </w:t>
      </w:r>
      <w:r w:rsidRPr="00602692">
        <w:rPr>
          <w:rStyle w:val="IP"/>
          <w:szCs w:val="22"/>
        </w:rPr>
        <w:t xml:space="preserve"> 40 deg F </w:t>
      </w:r>
      <w:r w:rsidRPr="00602692">
        <w:rPr>
          <w:rStyle w:val="SI"/>
          <w:szCs w:val="22"/>
        </w:rPr>
        <w:t>(5 deg C)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Minimum Spacing: </w:t>
      </w:r>
      <w:r w:rsidRPr="00602692">
        <w:rPr>
          <w:rStyle w:val="IP"/>
          <w:szCs w:val="22"/>
        </w:rPr>
        <w:t xml:space="preserve"> 2 in</w:t>
      </w:r>
      <w:r w:rsidR="00A064D9" w:rsidRPr="00602692">
        <w:rPr>
          <w:rStyle w:val="IP"/>
          <w:szCs w:val="22"/>
        </w:rPr>
        <w:t>ches</w:t>
      </w:r>
      <w:r w:rsidRPr="00602692">
        <w:rPr>
          <w:szCs w:val="22"/>
        </w:rPr>
        <w:t xml:space="preserve"> </w:t>
      </w:r>
      <w:r w:rsidRPr="00602692">
        <w:rPr>
          <w:rStyle w:val="SI"/>
          <w:szCs w:val="22"/>
        </w:rPr>
        <w:t>(</w:t>
      </w:r>
      <w:r w:rsidR="001C3151" w:rsidRPr="00602692">
        <w:rPr>
          <w:rStyle w:val="SI"/>
          <w:szCs w:val="22"/>
        </w:rPr>
        <w:t>51</w:t>
      </w:r>
      <w:r w:rsidRPr="00602692">
        <w:rPr>
          <w:rStyle w:val="SI"/>
          <w:szCs w:val="22"/>
        </w:rPr>
        <w:t xml:space="preserve"> mm)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Mat Spacing:  </w:t>
      </w:r>
      <w:r w:rsidRPr="00602692">
        <w:rPr>
          <w:rStyle w:val="IP"/>
          <w:szCs w:val="22"/>
        </w:rPr>
        <w:t>3 in</w:t>
      </w:r>
      <w:r w:rsidR="00A064D9" w:rsidRPr="00602692">
        <w:rPr>
          <w:rStyle w:val="IP"/>
          <w:szCs w:val="22"/>
        </w:rPr>
        <w:t>ches</w:t>
      </w:r>
      <w:r w:rsidRPr="00602692">
        <w:rPr>
          <w:rStyle w:val="IP"/>
          <w:szCs w:val="22"/>
        </w:rPr>
        <w:t xml:space="preserve"> </w:t>
      </w:r>
      <w:r w:rsidRPr="00602692">
        <w:rPr>
          <w:rStyle w:val="SI"/>
          <w:szCs w:val="22"/>
        </w:rPr>
        <w:t>(76 mm)</w:t>
      </w:r>
      <w:r w:rsidRPr="00602692">
        <w:rPr>
          <w:rStyle w:val="IP"/>
          <w:szCs w:val="22"/>
        </w:rPr>
        <w:t xml:space="preserve"> </w:t>
      </w:r>
      <w:r w:rsidRPr="00602692">
        <w:rPr>
          <w:szCs w:val="22"/>
        </w:rPr>
        <w:t>=</w:t>
      </w:r>
      <w:r w:rsidRPr="00602692">
        <w:rPr>
          <w:rStyle w:val="IP"/>
          <w:szCs w:val="22"/>
        </w:rPr>
        <w:t xml:space="preserve"> 12 W/sq. ft. </w:t>
      </w:r>
      <w:r w:rsidRPr="00602692">
        <w:rPr>
          <w:rStyle w:val="SI"/>
          <w:szCs w:val="22"/>
        </w:rPr>
        <w:t>(129 W/sq. m)</w:t>
      </w:r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Electrical Characteristics:</w:t>
      </w:r>
    </w:p>
    <w:p w:rsidR="00271686" w:rsidRPr="00602692" w:rsidRDefault="00271686" w:rsidP="00271686">
      <w:pPr>
        <w:pStyle w:val="PR3"/>
        <w:spacing w:before="240"/>
        <w:rPr>
          <w:szCs w:val="22"/>
        </w:rPr>
      </w:pPr>
      <w:r w:rsidRPr="00602692">
        <w:rPr>
          <w:szCs w:val="22"/>
        </w:rPr>
        <w:lastRenderedPageBreak/>
        <w:t>Voltage:  [</w:t>
      </w:r>
      <w:r w:rsidRPr="00602692">
        <w:rPr>
          <w:b/>
          <w:szCs w:val="22"/>
        </w:rPr>
        <w:t>120</w:t>
      </w:r>
      <w:r w:rsidRPr="00602692">
        <w:rPr>
          <w:szCs w:val="22"/>
        </w:rPr>
        <w:t>] [</w:t>
      </w:r>
      <w:r w:rsidRPr="00602692">
        <w:rPr>
          <w:b/>
          <w:szCs w:val="22"/>
        </w:rPr>
        <w:t>240</w:t>
      </w:r>
      <w:r w:rsidRPr="00602692">
        <w:rPr>
          <w:szCs w:val="22"/>
        </w:rPr>
        <w:t>].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Phase:  Single-phase.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Hertz:  0-60 Hz.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Full-Load Amperes:  By wattage.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Maximum Circuit Capacity:  15 amps.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 xml:space="preserve">Maximum </w:t>
      </w:r>
      <w:proofErr w:type="spellStart"/>
      <w:r w:rsidRPr="00602692">
        <w:rPr>
          <w:szCs w:val="22"/>
        </w:rPr>
        <w:t>Overcurrent</w:t>
      </w:r>
      <w:proofErr w:type="spellEnd"/>
      <w:r w:rsidRPr="00602692">
        <w:rPr>
          <w:szCs w:val="22"/>
        </w:rPr>
        <w:t xml:space="preserve"> Protection:  Per NEC Code (NFPA 70).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Cable-Heated Mats: Factory-fabricated cable and self-adhesive coated plastic mesh with uniform </w:t>
      </w:r>
      <w:r w:rsidR="00956A67" w:rsidRPr="00602692">
        <w:rPr>
          <w:rStyle w:val="IP"/>
          <w:szCs w:val="22"/>
        </w:rPr>
        <w:t xml:space="preserve">3 </w:t>
      </w:r>
      <w:r w:rsidRPr="00602692">
        <w:rPr>
          <w:rStyle w:val="IP"/>
          <w:szCs w:val="22"/>
        </w:rPr>
        <w:t>inch</w:t>
      </w:r>
      <w:r w:rsidRPr="00602692">
        <w:rPr>
          <w:rStyle w:val="SI"/>
          <w:szCs w:val="22"/>
        </w:rPr>
        <w:t xml:space="preserve"> (76</w:t>
      </w:r>
      <w:r w:rsidR="00956A67" w:rsidRPr="00602692">
        <w:rPr>
          <w:rStyle w:val="SI"/>
          <w:szCs w:val="22"/>
        </w:rPr>
        <w:t xml:space="preserve"> </w:t>
      </w:r>
      <w:r w:rsidRPr="00602692">
        <w:rPr>
          <w:rStyle w:val="SI"/>
          <w:szCs w:val="22"/>
        </w:rPr>
        <w:t>mm)</w:t>
      </w:r>
      <w:r w:rsidRPr="00602692">
        <w:rPr>
          <w:szCs w:val="22"/>
        </w:rPr>
        <w:t xml:space="preserve"> cable spacing, in </w:t>
      </w:r>
      <w:r w:rsidRPr="00602692">
        <w:rPr>
          <w:rStyle w:val="IP"/>
          <w:szCs w:val="22"/>
        </w:rPr>
        <w:t>18</w:t>
      </w:r>
      <w:r w:rsidR="00956A67" w:rsidRPr="00602692">
        <w:rPr>
          <w:rStyle w:val="IP"/>
          <w:szCs w:val="22"/>
        </w:rPr>
        <w:t xml:space="preserve"> </w:t>
      </w:r>
      <w:r w:rsidRPr="00602692">
        <w:rPr>
          <w:rStyle w:val="IP"/>
          <w:szCs w:val="22"/>
        </w:rPr>
        <w:t>inch</w:t>
      </w:r>
      <w:r w:rsidRPr="00602692">
        <w:rPr>
          <w:rStyle w:val="SI"/>
          <w:szCs w:val="22"/>
        </w:rPr>
        <w:t xml:space="preserve"> (457</w:t>
      </w:r>
      <w:r w:rsidR="00956A67" w:rsidRPr="00602692">
        <w:rPr>
          <w:rStyle w:val="SI"/>
          <w:szCs w:val="22"/>
        </w:rPr>
        <w:t xml:space="preserve"> </w:t>
      </w:r>
      <w:r w:rsidRPr="00602692">
        <w:rPr>
          <w:rStyle w:val="SI"/>
          <w:szCs w:val="22"/>
        </w:rPr>
        <w:t>mm)</w:t>
      </w:r>
      <w:r w:rsidRPr="00602692">
        <w:rPr>
          <w:szCs w:val="22"/>
        </w:rPr>
        <w:t xml:space="preserve"> widths.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Capacities and Characteristics: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Maximum Heat Output (Cable): [</w:t>
      </w:r>
      <w:r w:rsidRPr="00602692">
        <w:rPr>
          <w:rStyle w:val="IP"/>
          <w:b/>
          <w:szCs w:val="22"/>
        </w:rPr>
        <w:t>12 W/sq. ft.</w:t>
      </w:r>
      <w:r w:rsidRPr="00602692">
        <w:rPr>
          <w:rStyle w:val="SI"/>
          <w:b/>
          <w:szCs w:val="22"/>
        </w:rPr>
        <w:t xml:space="preserve"> (129 W/sq. m)</w:t>
      </w:r>
      <w:r w:rsidRPr="00602692">
        <w:rPr>
          <w:b/>
          <w:szCs w:val="22"/>
        </w:rPr>
        <w:t xml:space="preserve"> at </w:t>
      </w:r>
      <w:r w:rsidRPr="00602692">
        <w:rPr>
          <w:rStyle w:val="IP"/>
          <w:b/>
          <w:szCs w:val="22"/>
        </w:rPr>
        <w:t>3 inch</w:t>
      </w:r>
      <w:r w:rsidRPr="00602692">
        <w:rPr>
          <w:b/>
          <w:szCs w:val="22"/>
        </w:rPr>
        <w:t xml:space="preserve"> </w:t>
      </w:r>
      <w:r w:rsidRPr="00602692">
        <w:rPr>
          <w:rStyle w:val="SI"/>
          <w:b/>
          <w:szCs w:val="22"/>
        </w:rPr>
        <w:t>(76 mm)</w:t>
      </w:r>
      <w:r w:rsidRPr="00602692">
        <w:rPr>
          <w:b/>
          <w:szCs w:val="22"/>
        </w:rPr>
        <w:t xml:space="preserve"> recommended spacing</w:t>
      </w:r>
      <w:r w:rsidRPr="00602692">
        <w:rPr>
          <w:szCs w:val="22"/>
        </w:rPr>
        <w:t>] [</w:t>
      </w:r>
      <w:r w:rsidRPr="00602692">
        <w:rPr>
          <w:rStyle w:val="IP"/>
          <w:b/>
          <w:szCs w:val="22"/>
        </w:rPr>
        <w:t>18 W/sq. ft.</w:t>
      </w:r>
      <w:r w:rsidRPr="00602692">
        <w:rPr>
          <w:rStyle w:val="SI"/>
          <w:b/>
          <w:szCs w:val="22"/>
        </w:rPr>
        <w:t xml:space="preserve"> (194 W/sq. m)</w:t>
      </w:r>
      <w:r w:rsidRPr="00602692">
        <w:rPr>
          <w:b/>
          <w:szCs w:val="22"/>
        </w:rPr>
        <w:t xml:space="preserve"> at </w:t>
      </w:r>
      <w:r w:rsidRPr="00602692">
        <w:rPr>
          <w:rStyle w:val="IP"/>
          <w:b/>
          <w:szCs w:val="22"/>
        </w:rPr>
        <w:t>2 inch</w:t>
      </w:r>
      <w:r w:rsidRPr="00602692">
        <w:rPr>
          <w:b/>
          <w:szCs w:val="22"/>
        </w:rPr>
        <w:t xml:space="preserve"> </w:t>
      </w:r>
      <w:r w:rsidRPr="00602692">
        <w:rPr>
          <w:rStyle w:val="SI"/>
          <w:b/>
          <w:szCs w:val="22"/>
        </w:rPr>
        <w:t>(</w:t>
      </w:r>
      <w:r w:rsidR="00370D9A" w:rsidRPr="00602692">
        <w:rPr>
          <w:rStyle w:val="SI"/>
          <w:b/>
          <w:szCs w:val="22"/>
        </w:rPr>
        <w:t>51</w:t>
      </w:r>
      <w:r w:rsidRPr="00602692">
        <w:rPr>
          <w:rStyle w:val="SI"/>
          <w:b/>
          <w:szCs w:val="22"/>
        </w:rPr>
        <w:t xml:space="preserve"> mm)</w:t>
      </w:r>
      <w:r w:rsidRPr="00602692">
        <w:rPr>
          <w:szCs w:val="22"/>
        </w:rPr>
        <w:t>] [</w:t>
      </w:r>
      <w:r w:rsidRPr="00602692">
        <w:rPr>
          <w:rStyle w:val="IP"/>
          <w:b/>
          <w:bCs/>
          <w:szCs w:val="22"/>
        </w:rPr>
        <w:t>9 W/sq. ft.</w:t>
      </w:r>
      <w:r w:rsidRPr="00602692">
        <w:rPr>
          <w:rStyle w:val="SI"/>
          <w:b/>
          <w:szCs w:val="22"/>
        </w:rPr>
        <w:t xml:space="preserve"> (</w:t>
      </w:r>
      <w:r w:rsidR="00370D9A" w:rsidRPr="00602692">
        <w:rPr>
          <w:rStyle w:val="SI"/>
          <w:b/>
          <w:szCs w:val="22"/>
        </w:rPr>
        <w:t>97</w:t>
      </w:r>
      <w:r w:rsidRPr="00602692">
        <w:rPr>
          <w:rStyle w:val="SI"/>
          <w:b/>
          <w:szCs w:val="22"/>
        </w:rPr>
        <w:t> W/sq. m)</w:t>
      </w:r>
      <w:r w:rsidRPr="00602692">
        <w:rPr>
          <w:b/>
          <w:szCs w:val="22"/>
        </w:rPr>
        <w:t xml:space="preserve"> at </w:t>
      </w:r>
      <w:r w:rsidRPr="00602692">
        <w:rPr>
          <w:rStyle w:val="IP"/>
          <w:b/>
          <w:szCs w:val="22"/>
        </w:rPr>
        <w:t>4 inch</w:t>
      </w:r>
      <w:r w:rsidRPr="00602692">
        <w:rPr>
          <w:b/>
          <w:szCs w:val="22"/>
        </w:rPr>
        <w:t xml:space="preserve"> </w:t>
      </w:r>
      <w:r w:rsidRPr="00602692">
        <w:rPr>
          <w:rStyle w:val="SI"/>
          <w:b/>
          <w:szCs w:val="22"/>
        </w:rPr>
        <w:t>(</w:t>
      </w:r>
      <w:r w:rsidR="00370D9A" w:rsidRPr="00602692">
        <w:rPr>
          <w:rStyle w:val="SI"/>
          <w:b/>
          <w:szCs w:val="22"/>
        </w:rPr>
        <w:t>102</w:t>
      </w:r>
      <w:r w:rsidRPr="00602692">
        <w:rPr>
          <w:rStyle w:val="SI"/>
          <w:b/>
          <w:szCs w:val="22"/>
        </w:rPr>
        <w:t xml:space="preserve"> mm)</w:t>
      </w:r>
      <w:r w:rsidR="00736FF8" w:rsidRPr="00602692">
        <w:rPr>
          <w:szCs w:val="22"/>
        </w:rPr>
        <w:t xml:space="preserve">] 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Maximum Heat Output (Mat): </w:t>
      </w:r>
      <w:r w:rsidRPr="00602692">
        <w:rPr>
          <w:rStyle w:val="IP"/>
          <w:b/>
          <w:szCs w:val="22"/>
        </w:rPr>
        <w:t>12 W/sq. ft.</w:t>
      </w:r>
      <w:r w:rsidRPr="00602692">
        <w:rPr>
          <w:rStyle w:val="SI"/>
          <w:b/>
          <w:szCs w:val="22"/>
        </w:rPr>
        <w:t xml:space="preserve"> (129 W/sq. m)</w:t>
      </w:r>
      <w:r w:rsidRPr="00602692">
        <w:rPr>
          <w:b/>
          <w:szCs w:val="22"/>
        </w:rPr>
        <w:t>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CONTROLS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Comply with requirements in Section 230900 "Instrumentation and Control for HVAC" and Section 230993 "Sequence of Operations for HVAC Controls" for control devices and sequence of operations for radiant-heating electric cables.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Wall-Mounted Ambient and Floor Sensing Thermostats for Floor Heating Cables:</w:t>
      </w:r>
    </w:p>
    <w:p w:rsidR="00271686" w:rsidRPr="00602692" w:rsidRDefault="00271686" w:rsidP="00DD5EB4">
      <w:pPr>
        <w:pStyle w:val="PR2"/>
        <w:spacing w:before="240"/>
        <w:jc w:val="left"/>
        <w:rPr>
          <w:szCs w:val="22"/>
        </w:rPr>
      </w:pPr>
      <w:r w:rsidRPr="00602692">
        <w:rPr>
          <w:szCs w:val="22"/>
        </w:rPr>
        <w:t>Minimum temperature range from [</w:t>
      </w:r>
      <w:r w:rsidR="00DD5EB4" w:rsidRPr="00602692">
        <w:rPr>
          <w:rStyle w:val="IP"/>
          <w:b/>
          <w:szCs w:val="22"/>
        </w:rPr>
        <w:t xml:space="preserve">40 to 104 deg </w:t>
      </w:r>
      <w:r w:rsidRPr="00602692">
        <w:rPr>
          <w:rStyle w:val="IP"/>
          <w:b/>
          <w:szCs w:val="22"/>
        </w:rPr>
        <w:t>F</w:t>
      </w:r>
      <w:r w:rsidRPr="00602692">
        <w:rPr>
          <w:rStyle w:val="SI"/>
          <w:b/>
          <w:szCs w:val="22"/>
        </w:rPr>
        <w:t xml:space="preserve"> (5 to 40 deg C)</w:t>
      </w:r>
      <w:r w:rsidRPr="00602692">
        <w:rPr>
          <w:szCs w:val="22"/>
        </w:rPr>
        <w:t>] [</w:t>
      </w:r>
      <w:r w:rsidR="00DD5EB4" w:rsidRPr="00602692">
        <w:rPr>
          <w:rStyle w:val="IP"/>
          <w:b/>
          <w:szCs w:val="22"/>
        </w:rPr>
        <w:t xml:space="preserve">50 to 90 deg </w:t>
      </w:r>
      <w:r w:rsidRPr="00602692">
        <w:rPr>
          <w:rStyle w:val="IP"/>
          <w:b/>
          <w:szCs w:val="22"/>
        </w:rPr>
        <w:t>F</w:t>
      </w:r>
      <w:r w:rsidRPr="00602692">
        <w:rPr>
          <w:rStyle w:val="SI"/>
          <w:b/>
          <w:szCs w:val="22"/>
        </w:rPr>
        <w:t xml:space="preserve"> (10 to 32 deg C)</w:t>
      </w:r>
      <w:r w:rsidR="00321A01" w:rsidRPr="00602692">
        <w:rPr>
          <w:szCs w:val="22"/>
        </w:rPr>
        <w:t>].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Manually operated with on-off switch.</w:t>
      </w:r>
    </w:p>
    <w:p w:rsidR="00271686" w:rsidRPr="00602692" w:rsidRDefault="00271686" w:rsidP="00271686">
      <w:pPr>
        <w:pStyle w:val="PRT"/>
        <w:rPr>
          <w:szCs w:val="22"/>
        </w:rPr>
      </w:pPr>
      <w:r w:rsidRPr="00602692">
        <w:rPr>
          <w:szCs w:val="22"/>
        </w:rPr>
        <w:t>EXECUTION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EXAMINATION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For all products, examine surfaces and substrates to receive electric heating cables or cable-heated mats for compliance with requirements for installation tolerances and other conditions affecting performance.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Ensure surfaces in contact with electric heating cables or cable-heated mats are free of burrs and sharp protrusions.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Measure and verify square footages (square meters) for areas to be heated.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Verify available supply voltages for project.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Identify location of any required junction box(s).  Ensure that the maximum cold lead distance for each product is not exceeded.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Ensure that environmental requirements for required controls are not violated.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Proceed with installation only after unsatisfactory conditions have been corrected.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lastRenderedPageBreak/>
        <w:t>APPLICATIONS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Install the following types of electric heating cable for the applications described: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Floor Radiant Heating: PVC-insulated, series-resistance heating cable.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INSTALLATION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Electric Floor Heating Systems Installation.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>Comply with manufacturer's product data, including product technical bulletins, installation instructions, and design drawings.</w:t>
      </w:r>
      <w:r w:rsidR="001C2278" w:rsidRPr="00602692">
        <w:rPr>
          <w:szCs w:val="22"/>
        </w:rPr>
        <w:t xml:space="preserve"> Complete installation must conform to manufacturer's installation instructions, NEC Code, and any appropriate local electric codes.</w:t>
      </w:r>
    </w:p>
    <w:p w:rsidR="008C25D7" w:rsidRPr="00602692" w:rsidRDefault="008C25D7" w:rsidP="008C25D7">
      <w:pPr>
        <w:pStyle w:val="PR2"/>
        <w:numPr>
          <w:ilvl w:val="0"/>
          <w:numId w:val="0"/>
        </w:numPr>
        <w:ind w:left="1440"/>
        <w:rPr>
          <w:szCs w:val="22"/>
        </w:rPr>
      </w:pP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 xml:space="preserve">Electric radiant floor heating mat/cable for placement in mortar or a </w:t>
      </w:r>
      <w:proofErr w:type="spellStart"/>
      <w:r w:rsidRPr="00602692">
        <w:rPr>
          <w:szCs w:val="22"/>
        </w:rPr>
        <w:t>cementitious</w:t>
      </w:r>
      <w:proofErr w:type="spellEnd"/>
      <w:r w:rsidRPr="00602692">
        <w:rPr>
          <w:szCs w:val="22"/>
        </w:rPr>
        <w:t xml:space="preserve"> material (e.g. Self-Leveling Cement or </w:t>
      </w:r>
      <w:proofErr w:type="spellStart"/>
      <w:r w:rsidRPr="00602692">
        <w:rPr>
          <w:szCs w:val="22"/>
        </w:rPr>
        <w:t>Thinset</w:t>
      </w:r>
      <w:proofErr w:type="spellEnd"/>
      <w:r w:rsidRPr="00602692">
        <w:rPr>
          <w:szCs w:val="22"/>
        </w:rPr>
        <w:t>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Perform electrical resistance test to verify product integrity before removing from packaging (document readings).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Install one detection monitor device (e.g. Loud Mouth, Screamer) per mat/cable power leads, as specified by manufacturer.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Test fit mat/cable to specified area (heating element wire CAN NOT be cut).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Secure mat/cable to floor surface using manufacturer's approved methods.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 xml:space="preserve">Perform electrical resistance test again prior to covering with </w:t>
      </w:r>
      <w:proofErr w:type="spellStart"/>
      <w:r w:rsidRPr="00602692">
        <w:rPr>
          <w:szCs w:val="22"/>
        </w:rPr>
        <w:t>cementitious</w:t>
      </w:r>
      <w:proofErr w:type="spellEnd"/>
      <w:r w:rsidRPr="00602692">
        <w:rPr>
          <w:szCs w:val="22"/>
        </w:rPr>
        <w:t xml:space="preserve"> material to verify product integrity (document readings).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Determine the thermostat location and install a single duplex wall case.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Secure thermostat floor sensor into mat/cable area (between cable runs).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Provide / pull electrical power source (120v or 240v) to thermostat wall case.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Pull mat/cable power leads (cold lead) into thermostat electrical box.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Photograph installation for records.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Apply cement-based polymer-modified mortar over floor heating mat/cable and install finish floor surfaces as specified.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Perform electrical resistance test again to verify product integrity (document readings).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Connect thermostat to mat/cable power leads, floor sensor, and power source.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Test and measure current with amp probe for less than 1 minute and shut down.</w:t>
      </w:r>
    </w:p>
    <w:p w:rsidR="00271686" w:rsidRPr="00602692" w:rsidRDefault="00271686" w:rsidP="00271686">
      <w:pPr>
        <w:pStyle w:val="PR3"/>
        <w:rPr>
          <w:szCs w:val="22"/>
        </w:rPr>
      </w:pPr>
      <w:r w:rsidRPr="00602692">
        <w:rPr>
          <w:szCs w:val="22"/>
        </w:rPr>
        <w:t>DO NOT place system into full operation until floor mortars are fully cured according to mortar manufacturer's specification.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CONNECTIONS</w:t>
      </w:r>
    </w:p>
    <w:p w:rsidR="009F1126" w:rsidRPr="00BB4D74" w:rsidRDefault="009F1126" w:rsidP="009F1126">
      <w:pPr>
        <w:pStyle w:val="PR1"/>
        <w:rPr>
          <w:szCs w:val="22"/>
        </w:rPr>
      </w:pPr>
      <w:r w:rsidRPr="00BB4D74">
        <w:rPr>
          <w:szCs w:val="22"/>
        </w:rPr>
        <w:t xml:space="preserve">Ground </w:t>
      </w:r>
      <w:r w:rsidR="00761EA7" w:rsidRPr="00761EA7">
        <w:rPr>
          <w:szCs w:val="22"/>
        </w:rPr>
        <w:t>all equipment according to NFPA 70 (NEC) Class 1 wiring</w:t>
      </w:r>
      <w:r w:rsidRPr="0094787B">
        <w:rPr>
          <w:szCs w:val="22"/>
        </w:rPr>
        <w:t>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FIELD QUALITY CONTROL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Testing: </w:t>
      </w:r>
      <w:r w:rsidRPr="00602692">
        <w:rPr>
          <w:b/>
          <w:szCs w:val="22"/>
        </w:rPr>
        <w:t>Owner will engage</w:t>
      </w:r>
      <w:r w:rsidRPr="00602692">
        <w:rPr>
          <w:szCs w:val="22"/>
        </w:rPr>
        <w:t xml:space="preserve"> a qualified electrician to perform tests and inspections.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Manufacturer's Field Service: Engage a qualified service representative to test and inspect components, assemblies, and equipment installations, including connections.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lastRenderedPageBreak/>
        <w:t>Perform the following tests and inspections</w:t>
      </w:r>
      <w:r w:rsidR="00A064D9" w:rsidRPr="00602692">
        <w:rPr>
          <w:szCs w:val="22"/>
        </w:rPr>
        <w:t xml:space="preserve"> </w:t>
      </w:r>
      <w:r w:rsidRPr="00602692">
        <w:rPr>
          <w:szCs w:val="22"/>
        </w:rPr>
        <w:t>[</w:t>
      </w:r>
      <w:r w:rsidRPr="00602692">
        <w:rPr>
          <w:b/>
          <w:szCs w:val="22"/>
        </w:rPr>
        <w:t>with the assistance of a qualified service representative</w:t>
      </w:r>
      <w:r w:rsidRPr="00602692">
        <w:rPr>
          <w:szCs w:val="22"/>
        </w:rPr>
        <w:t>]:</w:t>
      </w:r>
    </w:p>
    <w:p w:rsidR="00271686" w:rsidRPr="00602692" w:rsidRDefault="00271686" w:rsidP="00271686">
      <w:pPr>
        <w:pStyle w:val="PR2"/>
        <w:spacing w:before="240"/>
        <w:rPr>
          <w:szCs w:val="22"/>
        </w:rPr>
      </w:pPr>
      <w:r w:rsidRPr="00602692">
        <w:rPr>
          <w:szCs w:val="22"/>
        </w:rPr>
        <w:t xml:space="preserve">Perform tests before, during, and after heating element installation - before application of coverings such as </w:t>
      </w:r>
      <w:proofErr w:type="spellStart"/>
      <w:r w:rsidR="008C25D7" w:rsidRPr="00602692">
        <w:rPr>
          <w:szCs w:val="22"/>
        </w:rPr>
        <w:t>thinset</w:t>
      </w:r>
      <w:proofErr w:type="spellEnd"/>
      <w:r w:rsidRPr="00602692">
        <w:rPr>
          <w:szCs w:val="22"/>
        </w:rPr>
        <w:t>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Test heating element for electrical continuity and insulation integrity before energizing.</w:t>
      </w:r>
    </w:p>
    <w:p w:rsidR="00271686" w:rsidRPr="00602692" w:rsidRDefault="00271686" w:rsidP="00271686">
      <w:pPr>
        <w:pStyle w:val="PR2"/>
        <w:rPr>
          <w:szCs w:val="22"/>
        </w:rPr>
      </w:pPr>
      <w:r w:rsidRPr="00602692">
        <w:rPr>
          <w:szCs w:val="22"/>
        </w:rPr>
        <w:t>Test heating element to verify rating and power input. Energize and measure voltage and current simultaneously according to instructions.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Repeat tests for continuity, insulation resistance, and input power after applying finished surface on heating element.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Radiant-heating electric elements will be considered defective if they do not pass tests and inspections.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Prepare test and inspection reports for warranty purposes, and send to manufacturer.</w:t>
      </w:r>
    </w:p>
    <w:p w:rsidR="00271686" w:rsidRPr="00602692" w:rsidRDefault="00271686" w:rsidP="00271686">
      <w:pPr>
        <w:pStyle w:val="ART"/>
        <w:rPr>
          <w:szCs w:val="22"/>
        </w:rPr>
      </w:pPr>
      <w:r w:rsidRPr="00602692">
        <w:rPr>
          <w:szCs w:val="22"/>
        </w:rPr>
        <w:t>PROTECTION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>Protect installed heating elements, including non</w:t>
      </w:r>
      <w:r w:rsidR="000B7F56" w:rsidRPr="00602692">
        <w:rPr>
          <w:szCs w:val="22"/>
        </w:rPr>
        <w:t>-</w:t>
      </w:r>
      <w:r w:rsidRPr="00602692">
        <w:rPr>
          <w:szCs w:val="22"/>
        </w:rPr>
        <w:t>heating leads, from damage during construction.</w:t>
      </w:r>
    </w:p>
    <w:p w:rsidR="00271686" w:rsidRPr="00602692" w:rsidRDefault="00271686" w:rsidP="00271686">
      <w:pPr>
        <w:pStyle w:val="PR1"/>
        <w:rPr>
          <w:szCs w:val="22"/>
        </w:rPr>
      </w:pPr>
      <w:r w:rsidRPr="00602692">
        <w:rPr>
          <w:szCs w:val="22"/>
        </w:rPr>
        <w:t xml:space="preserve">Remove and replace damaged heating elements according to instructions. </w:t>
      </w:r>
    </w:p>
    <w:p w:rsidR="00D20F63" w:rsidRPr="00602692" w:rsidRDefault="00271686" w:rsidP="00602692">
      <w:pPr>
        <w:pStyle w:val="EOS"/>
        <w:rPr>
          <w:szCs w:val="22"/>
        </w:rPr>
      </w:pPr>
      <w:r w:rsidRPr="00602692">
        <w:rPr>
          <w:szCs w:val="22"/>
        </w:rPr>
        <w:t>END OF SECTION 2</w:t>
      </w:r>
      <w:r w:rsidR="00602692">
        <w:rPr>
          <w:szCs w:val="22"/>
        </w:rPr>
        <w:t>60520</w:t>
      </w:r>
    </w:p>
    <w:sectPr w:rsidR="00D20F63" w:rsidRPr="00602692" w:rsidSect="00602692"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368" w:right="1440" w:bottom="1296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25" w:rsidRDefault="007A7E25" w:rsidP="007228FD">
      <w:r>
        <w:separator/>
      </w:r>
    </w:p>
  </w:endnote>
  <w:endnote w:type="continuationSeparator" w:id="0">
    <w:p w:rsidR="007A7E25" w:rsidRDefault="007A7E25" w:rsidP="0072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872"/>
    </w:tblGrid>
    <w:tr w:rsidR="007A7E25">
      <w:tc>
        <w:tcPr>
          <w:tcW w:w="7632" w:type="dxa"/>
        </w:tcPr>
        <w:p w:rsidR="007A7E25" w:rsidRDefault="007A7E25">
          <w:pPr>
            <w:pStyle w:val="FTR"/>
          </w:pPr>
          <w:r>
            <w:rPr>
              <w:rStyle w:val="NAM"/>
            </w:rPr>
            <w:t>RADIANT-HEATING ELECTRIC CABLES</w:t>
          </w:r>
        </w:p>
      </w:tc>
      <w:tc>
        <w:tcPr>
          <w:tcW w:w="1872" w:type="dxa"/>
        </w:tcPr>
        <w:p w:rsidR="007A7E25" w:rsidRDefault="007A7E25" w:rsidP="00602692">
          <w:pPr>
            <w:pStyle w:val="RJUST"/>
          </w:pPr>
          <w:r>
            <w:rPr>
              <w:rStyle w:val="NUM"/>
            </w:rPr>
            <w:t>260520</w:t>
          </w:r>
          <w:r>
            <w:t xml:space="preserve"> - </w:t>
          </w:r>
          <w:fldSimple w:instr=" PAGE ">
            <w:r w:rsidR="00A42580">
              <w:rPr>
                <w:noProof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25" w:rsidRDefault="007A7E25" w:rsidP="007228FD">
      <w:r>
        <w:separator/>
      </w:r>
    </w:p>
  </w:footnote>
  <w:footnote w:type="continuationSeparator" w:id="0">
    <w:p w:rsidR="007A7E25" w:rsidRDefault="007A7E25" w:rsidP="00722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1CC13A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>
    <w:nsid w:val="5553227A"/>
    <w:multiLevelType w:val="multilevel"/>
    <w:tmpl w:val="AB46227A"/>
    <w:lvl w:ilvl="0">
      <w:start w:val="1"/>
      <w:numFmt w:val="decimal"/>
      <w:suff w:val="nothing"/>
      <w:lvlText w:val="PART %1 - "/>
      <w:lvlJc w:val="left"/>
      <w:rPr>
        <w:rFonts w:cs="Times New Roman"/>
      </w:rPr>
    </w:lvl>
    <w:lvl w:ilvl="1">
      <w:numFmt w:val="decimal"/>
      <w:suff w:val="nothing"/>
      <w:lvlText w:val="SCHEDULE %2 - "/>
      <w:lvlJc w:val="left"/>
      <w:rPr>
        <w:rFonts w:cs="Times New Roman"/>
      </w:rPr>
    </w:lvl>
    <w:lvl w:ilvl="2">
      <w:numFmt w:val="decimal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271686"/>
    <w:rsid w:val="00010593"/>
    <w:rsid w:val="00011F77"/>
    <w:rsid w:val="000126E2"/>
    <w:rsid w:val="00060409"/>
    <w:rsid w:val="000B7F56"/>
    <w:rsid w:val="000D6126"/>
    <w:rsid w:val="000E1315"/>
    <w:rsid w:val="000E1D20"/>
    <w:rsid w:val="000F6D27"/>
    <w:rsid w:val="0011041F"/>
    <w:rsid w:val="00113770"/>
    <w:rsid w:val="00121B21"/>
    <w:rsid w:val="0013031A"/>
    <w:rsid w:val="0014203D"/>
    <w:rsid w:val="00166168"/>
    <w:rsid w:val="001905E4"/>
    <w:rsid w:val="001C2278"/>
    <w:rsid w:val="001C3151"/>
    <w:rsid w:val="001F0D1C"/>
    <w:rsid w:val="002004F1"/>
    <w:rsid w:val="002010DB"/>
    <w:rsid w:val="002068F9"/>
    <w:rsid w:val="002225A6"/>
    <w:rsid w:val="002533D1"/>
    <w:rsid w:val="00271686"/>
    <w:rsid w:val="00294382"/>
    <w:rsid w:val="002C48F5"/>
    <w:rsid w:val="002C7F62"/>
    <w:rsid w:val="002D025A"/>
    <w:rsid w:val="002E755E"/>
    <w:rsid w:val="002F5266"/>
    <w:rsid w:val="0030449E"/>
    <w:rsid w:val="00315D01"/>
    <w:rsid w:val="00321A01"/>
    <w:rsid w:val="00370D9A"/>
    <w:rsid w:val="003874E5"/>
    <w:rsid w:val="0039144D"/>
    <w:rsid w:val="003B32F8"/>
    <w:rsid w:val="003B648C"/>
    <w:rsid w:val="003C325A"/>
    <w:rsid w:val="003D7CFF"/>
    <w:rsid w:val="003E22ED"/>
    <w:rsid w:val="003F35C4"/>
    <w:rsid w:val="00402EE8"/>
    <w:rsid w:val="00431A31"/>
    <w:rsid w:val="00431F02"/>
    <w:rsid w:val="004404C5"/>
    <w:rsid w:val="00440A47"/>
    <w:rsid w:val="00442252"/>
    <w:rsid w:val="004428C8"/>
    <w:rsid w:val="004455DE"/>
    <w:rsid w:val="004513C7"/>
    <w:rsid w:val="00483AC9"/>
    <w:rsid w:val="00484E45"/>
    <w:rsid w:val="00487582"/>
    <w:rsid w:val="004A1712"/>
    <w:rsid w:val="004D65E1"/>
    <w:rsid w:val="004E568B"/>
    <w:rsid w:val="004E66B3"/>
    <w:rsid w:val="004F4C37"/>
    <w:rsid w:val="0050483B"/>
    <w:rsid w:val="00512A8C"/>
    <w:rsid w:val="005325E6"/>
    <w:rsid w:val="00551A7E"/>
    <w:rsid w:val="005B7A28"/>
    <w:rsid w:val="005C2C08"/>
    <w:rsid w:val="005E337F"/>
    <w:rsid w:val="00602692"/>
    <w:rsid w:val="006103BA"/>
    <w:rsid w:val="006158E5"/>
    <w:rsid w:val="00617E92"/>
    <w:rsid w:val="00627D27"/>
    <w:rsid w:val="00657E21"/>
    <w:rsid w:val="0066595A"/>
    <w:rsid w:val="006A0BF1"/>
    <w:rsid w:val="006A188A"/>
    <w:rsid w:val="007228FD"/>
    <w:rsid w:val="00736FF8"/>
    <w:rsid w:val="00744E38"/>
    <w:rsid w:val="00761EA7"/>
    <w:rsid w:val="00780BCF"/>
    <w:rsid w:val="007A49B3"/>
    <w:rsid w:val="007A7E25"/>
    <w:rsid w:val="007B5507"/>
    <w:rsid w:val="0080282B"/>
    <w:rsid w:val="00802BC4"/>
    <w:rsid w:val="00823B52"/>
    <w:rsid w:val="008670E8"/>
    <w:rsid w:val="00884B19"/>
    <w:rsid w:val="00886134"/>
    <w:rsid w:val="00891755"/>
    <w:rsid w:val="008B1D2D"/>
    <w:rsid w:val="008B223E"/>
    <w:rsid w:val="008C25D7"/>
    <w:rsid w:val="008C2D84"/>
    <w:rsid w:val="008D5875"/>
    <w:rsid w:val="008F6720"/>
    <w:rsid w:val="009028C2"/>
    <w:rsid w:val="00956A67"/>
    <w:rsid w:val="00973DC9"/>
    <w:rsid w:val="00985FA2"/>
    <w:rsid w:val="00990BF5"/>
    <w:rsid w:val="009F1126"/>
    <w:rsid w:val="00A064D9"/>
    <w:rsid w:val="00A235AD"/>
    <w:rsid w:val="00A310E5"/>
    <w:rsid w:val="00A33D64"/>
    <w:rsid w:val="00A42580"/>
    <w:rsid w:val="00A50712"/>
    <w:rsid w:val="00AA1651"/>
    <w:rsid w:val="00AB5E83"/>
    <w:rsid w:val="00AC6DC0"/>
    <w:rsid w:val="00AF1CDF"/>
    <w:rsid w:val="00B064DB"/>
    <w:rsid w:val="00B3703B"/>
    <w:rsid w:val="00B449A5"/>
    <w:rsid w:val="00B5583E"/>
    <w:rsid w:val="00B6183F"/>
    <w:rsid w:val="00B65621"/>
    <w:rsid w:val="00B97B51"/>
    <w:rsid w:val="00BA0D11"/>
    <w:rsid w:val="00C055BB"/>
    <w:rsid w:val="00C056A2"/>
    <w:rsid w:val="00C069F0"/>
    <w:rsid w:val="00C12747"/>
    <w:rsid w:val="00C21820"/>
    <w:rsid w:val="00C35678"/>
    <w:rsid w:val="00C7306B"/>
    <w:rsid w:val="00CB125E"/>
    <w:rsid w:val="00CC3CBC"/>
    <w:rsid w:val="00CC5C3A"/>
    <w:rsid w:val="00CD1128"/>
    <w:rsid w:val="00CE60D0"/>
    <w:rsid w:val="00D03D3F"/>
    <w:rsid w:val="00D119BD"/>
    <w:rsid w:val="00D20F63"/>
    <w:rsid w:val="00D245BB"/>
    <w:rsid w:val="00D27A91"/>
    <w:rsid w:val="00D368D0"/>
    <w:rsid w:val="00D457C3"/>
    <w:rsid w:val="00D600FC"/>
    <w:rsid w:val="00D6221B"/>
    <w:rsid w:val="00D628C0"/>
    <w:rsid w:val="00DB256E"/>
    <w:rsid w:val="00DD5EB4"/>
    <w:rsid w:val="00E31B0D"/>
    <w:rsid w:val="00E404B7"/>
    <w:rsid w:val="00E42DDE"/>
    <w:rsid w:val="00E54F54"/>
    <w:rsid w:val="00E851BC"/>
    <w:rsid w:val="00EA1F13"/>
    <w:rsid w:val="00EB4A81"/>
    <w:rsid w:val="00ED3A72"/>
    <w:rsid w:val="00EE12D2"/>
    <w:rsid w:val="00F15AA7"/>
    <w:rsid w:val="00F32083"/>
    <w:rsid w:val="00F34700"/>
    <w:rsid w:val="00F4445D"/>
    <w:rsid w:val="00F60ECF"/>
    <w:rsid w:val="00F80B10"/>
    <w:rsid w:val="00FC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7168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autoRedefine/>
    <w:rsid w:val="0027168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7168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71686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71686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7168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71686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71686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271686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71686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71686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71686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rsid w:val="00271686"/>
    <w:pPr>
      <w:suppressAutoHyphens/>
      <w:spacing w:before="480"/>
      <w:jc w:val="both"/>
    </w:pPr>
  </w:style>
  <w:style w:type="paragraph" w:customStyle="1" w:styleId="CMT">
    <w:name w:val="CMT"/>
    <w:basedOn w:val="Normal"/>
    <w:link w:val="CMTChar"/>
    <w:rsid w:val="00271686"/>
    <w:pPr>
      <w:suppressAutoHyphens/>
      <w:spacing w:before="240"/>
      <w:jc w:val="both"/>
    </w:pPr>
    <w:rPr>
      <w:color w:val="0000FF"/>
    </w:rPr>
  </w:style>
  <w:style w:type="character" w:customStyle="1" w:styleId="NUM">
    <w:name w:val="NUM"/>
    <w:rsid w:val="00271686"/>
  </w:style>
  <w:style w:type="character" w:customStyle="1" w:styleId="NAM">
    <w:name w:val="NAM"/>
    <w:rsid w:val="00271686"/>
  </w:style>
  <w:style w:type="character" w:customStyle="1" w:styleId="SI">
    <w:name w:val="SI"/>
    <w:rsid w:val="00271686"/>
    <w:rPr>
      <w:color w:val="008080"/>
    </w:rPr>
  </w:style>
  <w:style w:type="character" w:customStyle="1" w:styleId="IP">
    <w:name w:val="IP"/>
    <w:rsid w:val="00271686"/>
    <w:rPr>
      <w:color w:val="FF0000"/>
    </w:rPr>
  </w:style>
  <w:style w:type="paragraph" w:customStyle="1" w:styleId="RJUST">
    <w:name w:val="RJUST"/>
    <w:basedOn w:val="Normal"/>
    <w:rsid w:val="00271686"/>
    <w:pPr>
      <w:jc w:val="right"/>
    </w:pPr>
  </w:style>
  <w:style w:type="character" w:customStyle="1" w:styleId="CMTChar">
    <w:name w:val="CMT Char"/>
    <w:link w:val="CMT"/>
    <w:locked/>
    <w:rsid w:val="00271686"/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PR2Char">
    <w:name w:val="PR2 Char"/>
    <w:basedOn w:val="DefaultParagraphFont"/>
    <w:link w:val="PR2"/>
    <w:locked/>
    <w:rsid w:val="00271686"/>
    <w:rPr>
      <w:rFonts w:ascii="Times New Roman" w:eastAsia="Times New Roman" w:hAnsi="Times New Roman" w:cs="Times New Roman"/>
      <w:szCs w:val="20"/>
    </w:rPr>
  </w:style>
  <w:style w:type="character" w:customStyle="1" w:styleId="TIPChar">
    <w:name w:val="TIP Char"/>
    <w:link w:val="TIP"/>
    <w:locked/>
    <w:rsid w:val="00973DC9"/>
    <w:rPr>
      <w:color w:val="B30838"/>
    </w:rPr>
  </w:style>
  <w:style w:type="paragraph" w:customStyle="1" w:styleId="TIP">
    <w:name w:val="TIP"/>
    <w:basedOn w:val="Normal"/>
    <w:link w:val="TIPChar"/>
    <w:rsid w:val="00973DC9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rFonts w:asciiTheme="minorHAnsi" w:eastAsiaTheme="minorHAnsi" w:hAnsiTheme="minorHAnsi" w:cstheme="minorBidi"/>
      <w:color w:val="B30838"/>
      <w:szCs w:val="22"/>
    </w:rPr>
  </w:style>
  <w:style w:type="paragraph" w:customStyle="1" w:styleId="PMCMT">
    <w:name w:val="PM_CMT"/>
    <w:basedOn w:val="Normal"/>
    <w:rsid w:val="00973DC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customStyle="1" w:styleId="HDR">
    <w:name w:val="HDR"/>
    <w:basedOn w:val="Normal"/>
    <w:autoRedefine/>
    <w:rsid w:val="00973DC9"/>
    <w:pPr>
      <w:tabs>
        <w:tab w:val="center" w:pos="4608"/>
        <w:tab w:val="right" w:pos="9360"/>
      </w:tabs>
      <w:suppressAutoHyphens/>
      <w:jc w:val="both"/>
    </w:pPr>
  </w:style>
  <w:style w:type="character" w:customStyle="1" w:styleId="CPR">
    <w:name w:val="CPR"/>
    <w:rsid w:val="00973DC9"/>
  </w:style>
  <w:style w:type="character" w:customStyle="1" w:styleId="SPN">
    <w:name w:val="SPN"/>
    <w:rsid w:val="00973DC9"/>
  </w:style>
  <w:style w:type="character" w:customStyle="1" w:styleId="SPD">
    <w:name w:val="SPD"/>
    <w:rsid w:val="00973DC9"/>
  </w:style>
  <w:style w:type="character" w:styleId="Hyperlink">
    <w:name w:val="Hyperlink"/>
    <w:basedOn w:val="DefaultParagraphFont"/>
    <w:uiPriority w:val="99"/>
    <w:unhideWhenUsed/>
    <w:rsid w:val="00D36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z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6C9C3-E0CC-4D75-931C-6102B64E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Wilson</dc:creator>
  <cp:lastModifiedBy>Kevin Wilson</cp:lastModifiedBy>
  <cp:revision>7</cp:revision>
  <dcterms:created xsi:type="dcterms:W3CDTF">2017-02-06T18:47:00Z</dcterms:created>
  <dcterms:modified xsi:type="dcterms:W3CDTF">2017-02-06T19:00:00Z</dcterms:modified>
</cp:coreProperties>
</file>